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D48B" w14:textId="0D3343C4"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4CBAD1"/>
          <w:sz w:val="22"/>
          <w:szCs w:val="22"/>
          <w:lang w:val="en-AU"/>
        </w:rPr>
        <w:t xml:space="preserve">IMPORTANT INFORMATION YOU SHOULD BE AWARE OF FOR YOUR TATTOO </w:t>
      </w:r>
      <w:r w:rsidR="00192D5B">
        <w:rPr>
          <w:rFonts w:ascii="Arial" w:eastAsia="Times New Roman" w:hAnsi="Arial" w:cs="Arial"/>
          <w:b/>
          <w:bCs/>
          <w:color w:val="4CBAD1"/>
          <w:sz w:val="22"/>
          <w:szCs w:val="22"/>
          <w:lang w:val="en-AU"/>
        </w:rPr>
        <w:t>APPOINTMENT</w:t>
      </w:r>
    </w:p>
    <w:p w14:paraId="435E73CA" w14:textId="77777777" w:rsidR="00192D5B" w:rsidRPr="006C487E" w:rsidRDefault="00192D5B" w:rsidP="00192D5B">
      <w:pPr>
        <w:shd w:val="clear" w:color="auto" w:fill="FFFFFF"/>
        <w:spacing w:line="300" w:lineRule="atLeast"/>
        <w:rPr>
          <w:rFonts w:ascii="Arial" w:eastAsia="Times New Roman" w:hAnsi="Arial" w:cs="Arial"/>
          <w:b/>
          <w:bCs/>
          <w:color w:val="191919"/>
          <w:lang w:eastAsia="en-AU"/>
        </w:rPr>
      </w:pPr>
      <w:r w:rsidRPr="00D77B61">
        <w:rPr>
          <w:rFonts w:ascii="Arial" w:eastAsia="Times New Roman" w:hAnsi="Arial" w:cs="Arial"/>
          <w:b/>
          <w:bCs/>
          <w:color w:val="191919"/>
          <w:highlight w:val="red"/>
          <w:lang w:eastAsia="en-AU"/>
        </w:rPr>
        <w:t>WHAT YOU NEED TO DO – IMPORTANT!</w:t>
      </w:r>
    </w:p>
    <w:p w14:paraId="198CD25E" w14:textId="77777777" w:rsidR="00192D5B" w:rsidRPr="00D77B61" w:rsidRDefault="00192D5B" w:rsidP="00192D5B">
      <w:pPr>
        <w:shd w:val="clear" w:color="auto" w:fill="FFFFFF"/>
        <w:spacing w:after="450"/>
        <w:rPr>
          <w:rFonts w:ascii="Arial" w:eastAsia="Times New Roman" w:hAnsi="Arial" w:cs="Arial"/>
          <w:color w:val="191919"/>
          <w:highlight w:val="yellow"/>
          <w:lang w:eastAsia="en-AU"/>
        </w:rPr>
      </w:pPr>
      <w:r w:rsidRPr="00D77B61">
        <w:rPr>
          <w:rFonts w:ascii="Arial" w:eastAsia="Times New Roman" w:hAnsi="Arial" w:cs="Arial"/>
          <w:color w:val="191919"/>
          <w:highlight w:val="yellow"/>
          <w:lang w:eastAsia="en-AU"/>
        </w:rPr>
        <w:t>The law has changed for numbing agents and you now need to purchase your own liquid anaesthetic numbing agent prior to your cosmetic tattoo appointment.</w:t>
      </w:r>
    </w:p>
    <w:p w14:paraId="4A6F2CA6" w14:textId="77777777" w:rsidR="00192D5B" w:rsidRPr="00D77B61" w:rsidRDefault="00192D5B" w:rsidP="00192D5B">
      <w:pPr>
        <w:shd w:val="clear" w:color="auto" w:fill="FFFFFF"/>
        <w:spacing w:after="450"/>
        <w:rPr>
          <w:rFonts w:ascii="Arial" w:eastAsia="Times New Roman" w:hAnsi="Arial" w:cs="Arial"/>
          <w:color w:val="191919"/>
          <w:highlight w:val="yellow"/>
          <w:lang w:eastAsia="en-AU"/>
        </w:rPr>
      </w:pPr>
      <w:r w:rsidRPr="00D77B61">
        <w:rPr>
          <w:rFonts w:ascii="Arial" w:eastAsia="Times New Roman" w:hAnsi="Arial" w:cs="Arial"/>
          <w:b/>
          <w:bCs/>
          <w:color w:val="191919"/>
          <w:highlight w:val="yellow"/>
          <w:lang w:eastAsia="en-AU"/>
        </w:rPr>
        <w:t>Where do I get it?</w:t>
      </w:r>
      <w:r w:rsidRPr="00D77B61">
        <w:rPr>
          <w:rFonts w:ascii="Arial" w:eastAsia="Times New Roman" w:hAnsi="Arial" w:cs="Arial"/>
          <w:color w:val="191919"/>
          <w:highlight w:val="yellow"/>
          <w:lang w:eastAsia="en-AU"/>
        </w:rPr>
        <w:br/>
        <w:t>Please call Full Life Pharmacy at Rivergum shops on 9436 9999 no later than 2 business days before your appointment and advise you have an appointment with Distinctive Features and need to order your anaesthetic. The staff at Full LIfe make up a specific numbing gel for our clients that will cost you approximately $11.00.</w:t>
      </w:r>
    </w:p>
    <w:p w14:paraId="2610C79B" w14:textId="77777777" w:rsidR="00192D5B" w:rsidRPr="006C487E" w:rsidRDefault="00192D5B" w:rsidP="00192D5B">
      <w:pPr>
        <w:shd w:val="clear" w:color="auto" w:fill="FFFFFF"/>
        <w:spacing w:after="450"/>
        <w:rPr>
          <w:rFonts w:ascii="Arial" w:eastAsia="Times New Roman" w:hAnsi="Arial" w:cs="Arial"/>
          <w:color w:val="191919"/>
          <w:lang w:eastAsia="en-AU"/>
        </w:rPr>
      </w:pPr>
      <w:r w:rsidRPr="00D77B61">
        <w:rPr>
          <w:rFonts w:ascii="Arial" w:eastAsia="Times New Roman" w:hAnsi="Arial" w:cs="Arial"/>
          <w:color w:val="191919"/>
          <w:highlight w:val="yellow"/>
          <w:lang w:eastAsia="en-AU"/>
        </w:rPr>
        <w:t>Please let the chemist know what area you are getting tattooed. (brows, lips or eyeliner)</w:t>
      </w:r>
      <w:r w:rsidRPr="006C487E">
        <w:rPr>
          <w:rFonts w:ascii="Arial" w:eastAsia="Times New Roman" w:hAnsi="Arial" w:cs="Arial"/>
          <w:color w:val="191919"/>
          <w:lang w:eastAsia="en-AU"/>
        </w:rPr>
        <w:t xml:space="preserve">  </w:t>
      </w:r>
    </w:p>
    <w:p w14:paraId="439BA231" w14:textId="460B13CC"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TATTOO METHODS </w:t>
      </w:r>
    </w:p>
    <w:p w14:paraId="44A9FE74"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We use two different methods of cosmetic tattooing. </w:t>
      </w:r>
    </w:p>
    <w:p w14:paraId="48937B03"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Method 1 – Microblading is used for hair stroke This technique is done by hand with a small disposable tool which has tiny needles in a row, the skin is lightly scratched into hair strokes and pigment is pushed into the strokes to make them darker, this is the most natural technique to get the best natural looking brows, and that is why I use microblading. This method does not last as long as block colour brows and is never completely even until after your perfecting touch up session at 4 weeks. </w:t>
      </w:r>
    </w:p>
    <w:p w14:paraId="5CE2F7E2"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Method 2 – Digital Tattoo Machine is used for ‘Powder</w:t>
      </w:r>
      <w:r>
        <w:rPr>
          <w:rFonts w:ascii="ArialMT" w:eastAsia="Times New Roman" w:hAnsi="ArialMT" w:cs="Times New Roman"/>
          <w:color w:val="232323"/>
          <w:sz w:val="22"/>
          <w:szCs w:val="22"/>
          <w:lang w:val="en-AU"/>
        </w:rPr>
        <w:t>, Ombre and Combination</w:t>
      </w:r>
      <w:r w:rsidRPr="00A94305">
        <w:rPr>
          <w:rFonts w:ascii="ArialMT" w:eastAsia="Times New Roman" w:hAnsi="ArialMT" w:cs="Times New Roman"/>
          <w:color w:val="232323"/>
          <w:sz w:val="22"/>
          <w:szCs w:val="22"/>
          <w:lang w:val="en-AU"/>
        </w:rPr>
        <w:t xml:space="preserve">’ brows, eyeliner and lip tattoo’s. Most people are familiar with this as it is where you feel the buzzing and vibration of a tattoo machine. </w:t>
      </w:r>
    </w:p>
    <w:p w14:paraId="0A4C721F"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TREATMENT </w:t>
      </w:r>
    </w:p>
    <w:p w14:paraId="4511E2BB" w14:textId="167F2C4D" w:rsidR="0072426F" w:rsidRDefault="0072426F" w:rsidP="0072426F">
      <w:pPr>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Initial treatment takes about 1-1.5 hours. A perfecting touch up session takes about 30-60 minutes. Children under the age of 18 are not permitted in the room due to WHS law.</w:t>
      </w:r>
    </w:p>
    <w:p w14:paraId="60A71353" w14:textId="77777777" w:rsidR="0072426F" w:rsidRPr="00A94305" w:rsidRDefault="0072426F" w:rsidP="0072426F">
      <w:pPr>
        <w:spacing w:before="100" w:beforeAutospacing="1" w:after="100" w:afterAutospacing="1"/>
        <w:rPr>
          <w:rFonts w:ascii="Times New Roman" w:eastAsia="Times New Roman" w:hAnsi="Times New Roman" w:cs="Times New Roman"/>
          <w:b/>
          <w:lang w:val="en-AU"/>
        </w:rPr>
      </w:pPr>
      <w:r w:rsidRPr="00A94305">
        <w:rPr>
          <w:rFonts w:ascii="ArialMT" w:eastAsia="Times New Roman" w:hAnsi="ArialMT" w:cs="Times New Roman"/>
          <w:b/>
          <w:color w:val="232323"/>
          <w:sz w:val="22"/>
          <w:szCs w:val="22"/>
          <w:lang w:val="en-AU"/>
        </w:rPr>
        <w:t xml:space="preserve">PLEASE NOTE – We do not allow friends or family in the room during your treatment as this may cause distractions for our technician. If you need to bring your child please make sure you have someone who is able to look after them outside of the consultation room. </w:t>
      </w:r>
    </w:p>
    <w:p w14:paraId="049D36FD" w14:textId="1E53479A" w:rsidR="0072426F" w:rsidRDefault="0072426F" w:rsidP="0072426F">
      <w:pPr>
        <w:spacing w:before="100" w:beforeAutospacing="1" w:after="100" w:afterAutospacing="1"/>
        <w:rPr>
          <w:rFonts w:ascii="Arial" w:eastAsia="Times New Roman" w:hAnsi="Arial" w:cs="Arial"/>
          <w:i/>
          <w:iCs/>
          <w:color w:val="232323"/>
          <w:sz w:val="22"/>
          <w:szCs w:val="22"/>
          <w:lang w:val="en-AU"/>
        </w:rPr>
      </w:pPr>
      <w:r w:rsidRPr="00A94305">
        <w:rPr>
          <w:rFonts w:ascii="Arial" w:eastAsia="Times New Roman" w:hAnsi="Arial" w:cs="Arial"/>
          <w:b/>
          <w:bCs/>
          <w:color w:val="E26B07"/>
          <w:sz w:val="22"/>
          <w:szCs w:val="22"/>
          <w:lang w:val="en-AU"/>
        </w:rPr>
        <w:t xml:space="preserve">BOOKING FEE DEPOSIT </w:t>
      </w:r>
      <w:r w:rsidRPr="00A94305">
        <w:rPr>
          <w:rFonts w:ascii="Arial" w:eastAsia="Times New Roman" w:hAnsi="Arial" w:cs="Arial"/>
          <w:i/>
          <w:iCs/>
          <w:color w:val="232323"/>
          <w:sz w:val="22"/>
          <w:szCs w:val="22"/>
          <w:lang w:val="en-AU"/>
        </w:rPr>
        <w:t xml:space="preserve">(Booking fees are accepted via debit or credit card) </w:t>
      </w:r>
    </w:p>
    <w:p w14:paraId="7D75C0AA" w14:textId="76134CE1"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A </w:t>
      </w:r>
      <w:r w:rsidR="00F66B55">
        <w:rPr>
          <w:rFonts w:ascii="ArialMT" w:eastAsia="Times New Roman" w:hAnsi="ArialMT" w:cs="Times New Roman"/>
          <w:color w:val="232323"/>
          <w:sz w:val="22"/>
          <w:szCs w:val="22"/>
          <w:lang w:val="en-AU"/>
        </w:rPr>
        <w:t>50%</w:t>
      </w:r>
      <w:r w:rsidRPr="00A94305">
        <w:rPr>
          <w:rFonts w:ascii="ArialMT" w:eastAsia="Times New Roman" w:hAnsi="ArialMT" w:cs="Times New Roman"/>
          <w:color w:val="232323"/>
          <w:sz w:val="22"/>
          <w:szCs w:val="22"/>
          <w:lang w:val="en-AU"/>
        </w:rPr>
        <w:t xml:space="preserve"> deposit is required to secure your appointment. This amount is non-refundable if you cancel your appointment within 48 hours prior to your appointment time </w:t>
      </w:r>
    </w:p>
    <w:p w14:paraId="7BEEA18E" w14:textId="5ED99E2A"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 xml:space="preserve">Please be aware that Georgie’s schedule is very busy, if for some reason you cannot attend your appointment, </w:t>
      </w:r>
      <w:r>
        <w:rPr>
          <w:rFonts w:ascii="ArialMT" w:eastAsia="Times New Roman" w:hAnsi="ArialMT" w:cs="Times New Roman"/>
          <w:color w:val="232323"/>
          <w:sz w:val="22"/>
          <w:szCs w:val="22"/>
          <w:lang w:val="en-AU"/>
        </w:rPr>
        <w:t>it is unlikely we can</w:t>
      </w:r>
      <w:r w:rsidRPr="00A94305">
        <w:rPr>
          <w:rFonts w:ascii="ArialMT" w:eastAsia="Times New Roman" w:hAnsi="ArialMT" w:cs="Times New Roman"/>
          <w:color w:val="232323"/>
          <w:sz w:val="22"/>
          <w:szCs w:val="22"/>
          <w:lang w:val="en-AU"/>
        </w:rPr>
        <w:t xml:space="preserve"> book you in on another day, we unfortunately need to put you on our waiting list, clients who are needing their perfecting sessions will get priority.</w:t>
      </w:r>
    </w:p>
    <w:p w14:paraId="01845B49"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DRUG INTERACTIONS </w:t>
      </w:r>
    </w:p>
    <w:p w14:paraId="5D9593DD" w14:textId="40EABFC3" w:rsidR="0072426F" w:rsidRDefault="0072426F" w:rsidP="0072426F">
      <w:pPr>
        <w:spacing w:before="100" w:beforeAutospacing="1" w:after="100" w:afterAutospacing="1"/>
        <w:rPr>
          <w:rFonts w:ascii="ArialMT" w:eastAsia="Times New Roman" w:hAnsi="ArialMT" w:cs="Times New Roman"/>
          <w:sz w:val="22"/>
          <w:szCs w:val="22"/>
          <w:lang w:val="en-AU"/>
        </w:rPr>
      </w:pPr>
      <w:r w:rsidRPr="00A94305">
        <w:rPr>
          <w:rFonts w:ascii="ArialMT" w:eastAsia="Times New Roman" w:hAnsi="ArialMT" w:cs="Times New Roman"/>
          <w:sz w:val="22"/>
          <w:szCs w:val="22"/>
          <w:lang w:val="en-AU"/>
        </w:rPr>
        <w:t>If you are using ROACCUTANE, RETIN-A or photo sensitising antibiotics eg: Doxy Cycline and high doses of anti-inflammatory medicine or topical medical creams you cannot be treated until 6 months after you have ceased usage of these drugs. Some antibiotics and anti-inflammatory drugs interact with the tattooing adversely. Please inform the staff at Distinctive Features BEFORE your treatment date as you may need to be cancelled.</w:t>
      </w:r>
    </w:p>
    <w:p w14:paraId="7540FB73"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INITIAL APPOINTMENT PRICE </w:t>
      </w:r>
      <w:r w:rsidRPr="00A94305">
        <w:rPr>
          <w:rFonts w:ascii="Arial" w:eastAsia="Times New Roman" w:hAnsi="Arial" w:cs="Arial"/>
          <w:i/>
          <w:iCs/>
          <w:color w:val="232323"/>
          <w:sz w:val="22"/>
          <w:szCs w:val="22"/>
          <w:lang w:val="en-AU"/>
        </w:rPr>
        <w:t xml:space="preserve">(Prices are subject to change at any time) </w:t>
      </w:r>
      <w:r w:rsidRPr="00A94305">
        <w:rPr>
          <w:rFonts w:ascii="ArialMT" w:eastAsia="Times New Roman" w:hAnsi="ArialMT" w:cs="Times New Roman"/>
          <w:sz w:val="22"/>
          <w:szCs w:val="22"/>
          <w:lang w:val="en-AU"/>
        </w:rPr>
        <w:t xml:space="preserve">Please view prices from our website. </w:t>
      </w:r>
    </w:p>
    <w:p w14:paraId="67BF8133" w14:textId="02BB7E37" w:rsidR="0072426F" w:rsidRPr="00192D5B"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sz w:val="22"/>
          <w:szCs w:val="22"/>
          <w:lang w:val="en-AU"/>
        </w:rPr>
        <w:lastRenderedPageBreak/>
        <w:t xml:space="preserve">Prices are per website/booking system. All new clients are treated as a NEW tattoo even if you have old tattoo done by another technician. </w:t>
      </w:r>
    </w:p>
    <w:p w14:paraId="0D03DD6A"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EYELINER TATTOO PREPARATION</w:t>
      </w:r>
      <w:r>
        <w:rPr>
          <w:rFonts w:ascii="Arial" w:eastAsia="Times New Roman" w:hAnsi="Arial" w:cs="Arial"/>
          <w:b/>
          <w:bCs/>
          <w:color w:val="E26B07"/>
          <w:sz w:val="22"/>
          <w:szCs w:val="22"/>
          <w:lang w:val="en-AU"/>
        </w:rPr>
        <w:t xml:space="preserve"> –</w:t>
      </w:r>
      <w:r w:rsidRPr="00A94305">
        <w:rPr>
          <w:rFonts w:ascii="Arial" w:eastAsia="Times New Roman" w:hAnsi="Arial" w:cs="Arial"/>
          <w:b/>
          <w:bCs/>
          <w:color w:val="E26B07"/>
          <w:sz w:val="22"/>
          <w:szCs w:val="22"/>
          <w:lang w:val="en-AU"/>
        </w:rPr>
        <w:t xml:space="preserve"> </w:t>
      </w:r>
    </w:p>
    <w:p w14:paraId="6851D71D" w14:textId="2BBD68F9"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sz w:val="22"/>
          <w:szCs w:val="22"/>
          <w:lang w:val="en-AU"/>
        </w:rPr>
        <w:t xml:space="preserve">If you are having an eyeliner tattoo </w:t>
      </w:r>
      <w:r w:rsidRPr="00A94305">
        <w:rPr>
          <w:rFonts w:ascii="Arial" w:eastAsia="Times New Roman" w:hAnsi="Arial" w:cs="Arial"/>
          <w:b/>
          <w:bCs/>
          <w:sz w:val="22"/>
          <w:szCs w:val="22"/>
          <w:lang w:val="en-AU"/>
        </w:rPr>
        <w:t xml:space="preserve">YOU MUST REMOVE FALSE EYELASHES AND ALL TRACES OF LASH GLUE </w:t>
      </w:r>
      <w:r w:rsidRPr="00A94305">
        <w:rPr>
          <w:rFonts w:ascii="ArialMT" w:eastAsia="Times New Roman" w:hAnsi="ArialMT" w:cs="Times New Roman"/>
          <w:sz w:val="22"/>
          <w:szCs w:val="22"/>
          <w:lang w:val="en-AU"/>
        </w:rPr>
        <w:t xml:space="preserve">prior to your appointment. </w:t>
      </w:r>
      <w:r w:rsidR="000A6CAC">
        <w:rPr>
          <w:rFonts w:ascii="ArialMT" w:eastAsia="Times New Roman" w:hAnsi="ArialMT" w:cs="Times New Roman"/>
          <w:sz w:val="22"/>
          <w:szCs w:val="22"/>
          <w:lang w:val="en-AU"/>
        </w:rPr>
        <w:t>IF YOU ARE USING LASH SERUM, PLEASE CALL THE CLINIC AS YOU CAN NOT HAVE YOUR EYELINER DONE AND WILL NEED TO RESCHEDULE.</w:t>
      </w:r>
    </w:p>
    <w:p w14:paraId="26B668CD" w14:textId="77777777" w:rsidR="0072426F" w:rsidRPr="00A123B3" w:rsidRDefault="0072426F" w:rsidP="0072426F">
      <w:pPr>
        <w:spacing w:before="100" w:beforeAutospacing="1" w:after="100" w:afterAutospacing="1"/>
        <w:rPr>
          <w:rFonts w:ascii="ArialMT" w:eastAsia="Times New Roman" w:hAnsi="ArialMT" w:cs="Times New Roman"/>
          <w:b/>
          <w:color w:val="C45911" w:themeColor="accent2" w:themeShade="BF"/>
          <w:sz w:val="22"/>
          <w:szCs w:val="22"/>
          <w:lang w:val="en-AU"/>
        </w:rPr>
      </w:pPr>
      <w:r w:rsidRPr="00A123B3">
        <w:rPr>
          <w:rFonts w:ascii="ArialMT" w:eastAsia="Times New Roman" w:hAnsi="ArialMT" w:cs="Times New Roman"/>
          <w:b/>
          <w:color w:val="C45911" w:themeColor="accent2" w:themeShade="BF"/>
          <w:sz w:val="22"/>
          <w:szCs w:val="22"/>
          <w:lang w:val="en-AU"/>
        </w:rPr>
        <w:t>POST APPOINTMENT CARE</w:t>
      </w:r>
    </w:p>
    <w:p w14:paraId="3EDF3E37"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Aftercare Creams</w:t>
      </w:r>
      <w:r w:rsidRPr="00A94305">
        <w:rPr>
          <w:rFonts w:ascii="ArialMT" w:eastAsia="Times New Roman" w:hAnsi="ArialMT" w:cs="Times New Roman"/>
          <w:color w:val="232323"/>
          <w:sz w:val="22"/>
          <w:szCs w:val="22"/>
          <w:lang w:val="en-AU"/>
        </w:rPr>
        <w:br/>
        <w:t xml:space="preserve">We provide Tattoo Aftercare creams. These creams are applied to the tattooed area after your treatment. </w:t>
      </w:r>
    </w:p>
    <w:p w14:paraId="6A3F031F" w14:textId="77777777"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 xml:space="preserve">You can also purchase Bepanthen cream from a chemist and apply it to the tattooed area after your treatment. </w:t>
      </w:r>
    </w:p>
    <w:p w14:paraId="18323944" w14:textId="0E67BEA4" w:rsidR="0072426F" w:rsidRPr="0072426F" w:rsidRDefault="0072426F" w:rsidP="0072426F">
      <w:pPr>
        <w:spacing w:before="100" w:beforeAutospacing="1" w:after="100" w:afterAutospacing="1"/>
        <w:rPr>
          <w:rFonts w:ascii="Arial" w:eastAsia="Times New Roman" w:hAnsi="Arial" w:cs="Arial"/>
          <w:color w:val="232323"/>
          <w:sz w:val="22"/>
          <w:szCs w:val="22"/>
          <w:lang w:val="en-AU"/>
        </w:rPr>
      </w:pPr>
      <w:r w:rsidRPr="0072426F">
        <w:rPr>
          <w:rFonts w:ascii="Arial" w:eastAsia="Times New Roman" w:hAnsi="Arial" w:cs="Arial"/>
          <w:sz w:val="22"/>
          <w:szCs w:val="22"/>
          <w:lang w:val="en-AU"/>
        </w:rPr>
        <w:t>Your tattooist will also thoroughly go through all aftercare advice with you on the day of your appointment.</w:t>
      </w:r>
    </w:p>
    <w:p w14:paraId="515FE108"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PERFECTING SESSION </w:t>
      </w:r>
    </w:p>
    <w:p w14:paraId="6648CA91"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A touch up is required to ensure your tattoo is as accurate as can be. You may need two touch ups if you are having your lips tattooed. </w:t>
      </w:r>
    </w:p>
    <w:p w14:paraId="119014A4"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Up to 4-6 weeks after initial appointment. Refer to our website for current treatment prices </w:t>
      </w:r>
    </w:p>
    <w:p w14:paraId="5F7483A2"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0000FF"/>
          <w:sz w:val="22"/>
          <w:szCs w:val="22"/>
          <w:lang w:val="en-AU"/>
        </w:rPr>
        <w:t xml:space="preserve">www.distinctivefeatures.com.au/treatment-prices.html </w:t>
      </w:r>
    </w:p>
    <w:p w14:paraId="3E1DDECD"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Everyone’s skin takes tattoo pigment differently, because of this many people need touch ups at different stages especially for hair stroke brows as the tattoo does not last as long as a block colour tattoo. </w:t>
      </w:r>
    </w:p>
    <w:p w14:paraId="3E4ADF55" w14:textId="77777777" w:rsidR="008E7EB9" w:rsidRDefault="008E7EB9" w:rsidP="0072426F">
      <w:pPr>
        <w:spacing w:before="100" w:beforeAutospacing="1" w:after="100" w:afterAutospacing="1"/>
        <w:rPr>
          <w:rFonts w:ascii="Arial" w:eastAsia="Times New Roman" w:hAnsi="Arial" w:cs="Arial"/>
          <w:b/>
          <w:bCs/>
          <w:color w:val="E26B07"/>
          <w:sz w:val="22"/>
          <w:szCs w:val="22"/>
          <w:lang w:val="en-AU"/>
        </w:rPr>
      </w:pPr>
    </w:p>
    <w:p w14:paraId="08CB60ED" w14:textId="1E22F62D" w:rsidR="0072426F" w:rsidRDefault="0072426F" w:rsidP="0072426F">
      <w:pPr>
        <w:spacing w:before="100" w:beforeAutospacing="1" w:after="100" w:afterAutospacing="1"/>
        <w:rPr>
          <w:rFonts w:ascii="ArialMT" w:eastAsia="Times New Roman" w:hAnsi="ArialMT" w:cs="Times New Roman"/>
          <w:color w:val="0000FF"/>
          <w:sz w:val="22"/>
          <w:szCs w:val="22"/>
          <w:lang w:val="en-AU"/>
        </w:rPr>
      </w:pPr>
      <w:r w:rsidRPr="00A94305">
        <w:rPr>
          <w:rFonts w:ascii="Arial" w:eastAsia="Times New Roman" w:hAnsi="Arial" w:cs="Arial"/>
          <w:b/>
          <w:bCs/>
          <w:color w:val="E26B07"/>
          <w:sz w:val="22"/>
          <w:szCs w:val="22"/>
          <w:lang w:val="en-AU"/>
        </w:rPr>
        <w:t>MAINTENANCE SESSION</w:t>
      </w:r>
      <w:r w:rsidRPr="00A94305">
        <w:rPr>
          <w:rFonts w:ascii="Arial" w:eastAsia="Times New Roman" w:hAnsi="Arial" w:cs="Arial"/>
          <w:b/>
          <w:bCs/>
          <w:color w:val="E26B07"/>
          <w:sz w:val="22"/>
          <w:szCs w:val="22"/>
          <w:lang w:val="en-AU"/>
        </w:rPr>
        <w:br/>
        <w:t>After initial touch up</w:t>
      </w:r>
      <w:r w:rsidRPr="00A94305">
        <w:rPr>
          <w:rFonts w:ascii="Arial" w:eastAsia="Times New Roman" w:hAnsi="Arial" w:cs="Arial"/>
          <w:b/>
          <w:bCs/>
          <w:color w:val="E26B07"/>
          <w:sz w:val="22"/>
          <w:szCs w:val="22"/>
          <w:lang w:val="en-AU"/>
        </w:rPr>
        <w:br/>
      </w:r>
      <w:r w:rsidRPr="00A94305">
        <w:rPr>
          <w:rFonts w:ascii="ArialMT" w:eastAsia="Times New Roman" w:hAnsi="ArialMT" w:cs="Times New Roman"/>
          <w:color w:val="232323"/>
          <w:sz w:val="22"/>
          <w:szCs w:val="22"/>
          <w:lang w:val="en-AU"/>
        </w:rPr>
        <w:t xml:space="preserve">Refer to our website for current treatment prices </w:t>
      </w:r>
      <w:hyperlink r:id="rId5" w:history="1">
        <w:r w:rsidRPr="0058699A">
          <w:rPr>
            <w:rStyle w:val="Hyperlink"/>
            <w:rFonts w:ascii="ArialMT" w:eastAsia="Times New Roman" w:hAnsi="ArialMT" w:cs="Times New Roman"/>
            <w:sz w:val="22"/>
            <w:szCs w:val="22"/>
            <w:lang w:val="en-AU"/>
          </w:rPr>
          <w:t>www.distinctivefeatures.com.au/treatment-prices.html</w:t>
        </w:r>
      </w:hyperlink>
    </w:p>
    <w:p w14:paraId="71B94C72" w14:textId="77777777" w:rsidR="008E7EB9" w:rsidRDefault="008E7EB9" w:rsidP="0072426F">
      <w:pPr>
        <w:spacing w:before="100" w:beforeAutospacing="1" w:after="100" w:afterAutospacing="1"/>
        <w:rPr>
          <w:rFonts w:ascii="Arial" w:eastAsia="Times New Roman" w:hAnsi="Arial" w:cs="Arial"/>
          <w:b/>
          <w:bCs/>
          <w:color w:val="ED7D31" w:themeColor="accent2"/>
          <w:sz w:val="22"/>
          <w:szCs w:val="22"/>
          <w:lang w:val="en-AU"/>
        </w:rPr>
      </w:pPr>
    </w:p>
    <w:p w14:paraId="2DE3697B" w14:textId="724BFC3F" w:rsidR="008E7EB9" w:rsidRDefault="008E7EB9" w:rsidP="0072426F">
      <w:pPr>
        <w:spacing w:before="100" w:beforeAutospacing="1" w:after="100" w:afterAutospacing="1"/>
        <w:rPr>
          <w:rFonts w:ascii="Arial" w:eastAsia="Times New Roman" w:hAnsi="Arial" w:cs="Arial"/>
          <w:b/>
          <w:bCs/>
          <w:color w:val="ED7D31" w:themeColor="accent2"/>
          <w:sz w:val="22"/>
          <w:szCs w:val="22"/>
          <w:lang w:val="en-AU"/>
        </w:rPr>
      </w:pPr>
      <w:r w:rsidRPr="008E7EB9">
        <w:rPr>
          <w:rFonts w:ascii="Arial" w:eastAsia="Times New Roman" w:hAnsi="Arial" w:cs="Arial"/>
          <w:b/>
          <w:bCs/>
          <w:color w:val="ED7D31" w:themeColor="accent2"/>
          <w:sz w:val="22"/>
          <w:szCs w:val="22"/>
          <w:lang w:val="en-AU"/>
        </w:rPr>
        <w:t xml:space="preserve">TATTOO REMOVAL </w:t>
      </w:r>
      <w:r>
        <w:rPr>
          <w:rFonts w:ascii="Arial" w:eastAsia="Times New Roman" w:hAnsi="Arial" w:cs="Arial"/>
          <w:b/>
          <w:bCs/>
          <w:color w:val="ED7D31" w:themeColor="accent2"/>
          <w:sz w:val="22"/>
          <w:szCs w:val="22"/>
          <w:lang w:val="en-AU"/>
        </w:rPr>
        <w:t>–</w:t>
      </w:r>
      <w:r w:rsidRPr="008E7EB9">
        <w:rPr>
          <w:rFonts w:ascii="Arial" w:eastAsia="Times New Roman" w:hAnsi="Arial" w:cs="Arial"/>
          <w:b/>
          <w:bCs/>
          <w:color w:val="ED7D31" w:themeColor="accent2"/>
          <w:sz w:val="22"/>
          <w:szCs w:val="22"/>
          <w:lang w:val="en-AU"/>
        </w:rPr>
        <w:t xml:space="preserve"> </w:t>
      </w:r>
    </w:p>
    <w:p w14:paraId="59EEA513" w14:textId="1D8A82B5" w:rsidR="008E7EB9" w:rsidRPr="008E7EB9" w:rsidRDefault="008E7EB9" w:rsidP="0072426F">
      <w:pPr>
        <w:spacing w:before="100" w:beforeAutospacing="1" w:after="100" w:afterAutospacing="1"/>
        <w:rPr>
          <w:rFonts w:ascii="Arial" w:eastAsia="Times New Roman" w:hAnsi="Arial" w:cs="Arial"/>
          <w:sz w:val="22"/>
          <w:szCs w:val="22"/>
          <w:lang w:val="en-AU"/>
        </w:rPr>
      </w:pPr>
      <w:r w:rsidRPr="008E7EB9">
        <w:rPr>
          <w:rFonts w:ascii="Arial" w:eastAsia="Times New Roman" w:hAnsi="Arial" w:cs="Arial"/>
          <w:sz w:val="22"/>
          <w:szCs w:val="22"/>
          <w:lang w:val="en-AU"/>
        </w:rPr>
        <w:t>Body tattoo – please numb the area 1 hour prior using Emla or numbit numbing cream which can be purchased from your local chemist</w:t>
      </w:r>
      <w:r>
        <w:rPr>
          <w:rFonts w:ascii="Arial" w:eastAsia="Times New Roman" w:hAnsi="Arial" w:cs="Arial"/>
          <w:sz w:val="22"/>
          <w:szCs w:val="22"/>
          <w:lang w:val="en-AU"/>
        </w:rPr>
        <w:t xml:space="preserve"> and then cover with some glad wrap over the top.</w:t>
      </w:r>
    </w:p>
    <w:p w14:paraId="12FB6189" w14:textId="0A226CE1" w:rsidR="008E7EB9" w:rsidRPr="008E7EB9" w:rsidRDefault="008E7EB9" w:rsidP="0072426F">
      <w:pPr>
        <w:spacing w:before="100" w:beforeAutospacing="1" w:after="100" w:afterAutospacing="1"/>
        <w:rPr>
          <w:rFonts w:ascii="Arial" w:eastAsia="Times New Roman" w:hAnsi="Arial" w:cs="Arial"/>
          <w:sz w:val="22"/>
          <w:szCs w:val="22"/>
          <w:lang w:val="en-AU"/>
        </w:rPr>
      </w:pPr>
      <w:r w:rsidRPr="008E7EB9">
        <w:rPr>
          <w:rFonts w:ascii="Arial" w:eastAsia="Times New Roman" w:hAnsi="Arial" w:cs="Arial"/>
          <w:sz w:val="22"/>
          <w:szCs w:val="22"/>
          <w:lang w:val="en-AU"/>
        </w:rPr>
        <w:t>Facial tattoo – If you are having brow removal, please numb your brows 1 hour prior</w:t>
      </w:r>
      <w:r>
        <w:rPr>
          <w:rFonts w:ascii="Arial" w:eastAsia="Times New Roman" w:hAnsi="Arial" w:cs="Arial"/>
          <w:sz w:val="22"/>
          <w:szCs w:val="22"/>
          <w:lang w:val="en-AU"/>
        </w:rPr>
        <w:t xml:space="preserve"> and cover with glad wrap.</w:t>
      </w:r>
    </w:p>
    <w:p w14:paraId="2FBF28AD" w14:textId="25FD0F22" w:rsidR="008E7EB9" w:rsidRPr="008E7EB9" w:rsidRDefault="008E7EB9" w:rsidP="0072426F">
      <w:pPr>
        <w:spacing w:before="100" w:beforeAutospacing="1" w:after="100" w:afterAutospacing="1"/>
        <w:rPr>
          <w:rFonts w:ascii="Arial" w:eastAsia="Times New Roman" w:hAnsi="Arial" w:cs="Arial"/>
          <w:sz w:val="22"/>
          <w:szCs w:val="22"/>
          <w:lang w:val="en-AU"/>
        </w:rPr>
      </w:pPr>
      <w:r w:rsidRPr="008E7EB9">
        <w:rPr>
          <w:rFonts w:ascii="Arial" w:eastAsia="Times New Roman" w:hAnsi="Arial" w:cs="Arial"/>
          <w:sz w:val="22"/>
          <w:szCs w:val="22"/>
          <w:lang w:val="en-AU"/>
        </w:rPr>
        <w:t>Eyeliner and Lip removal – DO NOT NUMB the area beforehand. We will numb you here.</w:t>
      </w:r>
    </w:p>
    <w:p w14:paraId="797A3924" w14:textId="77777777" w:rsidR="008E7EB9" w:rsidRDefault="008E7EB9" w:rsidP="0072426F">
      <w:pPr>
        <w:spacing w:before="100" w:beforeAutospacing="1" w:after="100" w:afterAutospacing="1"/>
        <w:rPr>
          <w:rFonts w:ascii="Arial" w:eastAsia="Times New Roman" w:hAnsi="Arial" w:cs="Arial"/>
          <w:b/>
          <w:bCs/>
          <w:color w:val="E26B07"/>
          <w:sz w:val="22"/>
          <w:szCs w:val="22"/>
          <w:lang w:val="en-AU"/>
        </w:rPr>
      </w:pPr>
    </w:p>
    <w:p w14:paraId="3757738A" w14:textId="60EF1C60"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PAYMENTS </w:t>
      </w:r>
    </w:p>
    <w:p w14:paraId="3272D9BF"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Credit and EFTPOS facilities are available for your convenience. </w:t>
      </w:r>
    </w:p>
    <w:p w14:paraId="7B183B0A"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FF0000"/>
          <w:sz w:val="22"/>
          <w:szCs w:val="22"/>
          <w:lang w:val="en-AU"/>
        </w:rPr>
        <w:t xml:space="preserve">Note – I do not offer discounts as my prices are already discounted compared to most other high end cosmetic tattooists. </w:t>
      </w:r>
    </w:p>
    <w:p w14:paraId="20571AF3" w14:textId="77777777" w:rsidR="0072426F" w:rsidRDefault="0072426F" w:rsidP="0072426F">
      <w:pPr>
        <w:spacing w:before="100" w:beforeAutospacing="1" w:after="100" w:afterAutospacing="1"/>
        <w:rPr>
          <w:rFonts w:ascii="Arial" w:eastAsia="Times New Roman" w:hAnsi="Arial" w:cs="Arial"/>
          <w:b/>
          <w:bCs/>
          <w:color w:val="E26B07"/>
          <w:sz w:val="22"/>
          <w:szCs w:val="22"/>
          <w:lang w:val="en-AU"/>
        </w:rPr>
      </w:pPr>
    </w:p>
    <w:p w14:paraId="7C6FAD51" w14:textId="626F47C3" w:rsidR="0072426F" w:rsidRDefault="0072426F" w:rsidP="0072426F">
      <w:pPr>
        <w:spacing w:before="100" w:beforeAutospacing="1" w:after="100" w:afterAutospacing="1"/>
        <w:rPr>
          <w:rFonts w:ascii="Arial" w:eastAsia="Times New Roman" w:hAnsi="Arial" w:cs="Arial"/>
          <w:b/>
          <w:bCs/>
          <w:color w:val="E26B07"/>
          <w:sz w:val="22"/>
          <w:szCs w:val="22"/>
          <w:lang w:val="en-AU"/>
        </w:rPr>
      </w:pPr>
      <w:r w:rsidRPr="00A94305">
        <w:rPr>
          <w:rFonts w:ascii="Arial" w:eastAsia="Times New Roman" w:hAnsi="Arial" w:cs="Arial"/>
          <w:b/>
          <w:bCs/>
          <w:color w:val="E26B07"/>
          <w:sz w:val="22"/>
          <w:szCs w:val="22"/>
          <w:lang w:val="en-AU"/>
        </w:rPr>
        <w:t>VOUCHERS</w:t>
      </w:r>
    </w:p>
    <w:p w14:paraId="6220E77E" w14:textId="7C788A8F"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Vouchers are available to purchase</w:t>
      </w:r>
      <w:r>
        <w:rPr>
          <w:rFonts w:ascii="ArialMT" w:eastAsia="Times New Roman" w:hAnsi="ArialMT" w:cs="Times New Roman"/>
          <w:color w:val="232323"/>
          <w:sz w:val="22"/>
          <w:szCs w:val="22"/>
          <w:lang w:val="en-AU"/>
        </w:rPr>
        <w:t>.</w:t>
      </w:r>
    </w:p>
    <w:p w14:paraId="035ACFE0"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ARRIVING ON TIME </w:t>
      </w:r>
    </w:p>
    <w:p w14:paraId="4DE57DB2" w14:textId="6682DA53"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If you are more than 1</w:t>
      </w:r>
      <w:r w:rsidR="000C2B3C">
        <w:rPr>
          <w:rFonts w:ascii="ArialMT" w:eastAsia="Times New Roman" w:hAnsi="ArialMT" w:cs="Times New Roman"/>
          <w:color w:val="232323"/>
          <w:sz w:val="22"/>
          <w:szCs w:val="22"/>
          <w:lang w:val="en-AU"/>
        </w:rPr>
        <w:t>0</w:t>
      </w:r>
      <w:r w:rsidRPr="00A94305">
        <w:rPr>
          <w:rFonts w:ascii="ArialMT" w:eastAsia="Times New Roman" w:hAnsi="ArialMT" w:cs="Times New Roman"/>
          <w:color w:val="232323"/>
          <w:sz w:val="22"/>
          <w:szCs w:val="22"/>
          <w:lang w:val="en-AU"/>
        </w:rPr>
        <w:t xml:space="preserve"> minutes late to an appointment, you may not be seen. </w:t>
      </w:r>
    </w:p>
    <w:p w14:paraId="35E43262" w14:textId="72352D73" w:rsidR="00C122CE" w:rsidRPr="00C122CE" w:rsidRDefault="00C122CE" w:rsidP="0072426F">
      <w:pPr>
        <w:spacing w:before="100" w:beforeAutospacing="1" w:after="100" w:afterAutospacing="1"/>
        <w:rPr>
          <w:rFonts w:ascii="Arial" w:eastAsia="Times New Roman" w:hAnsi="Arial" w:cs="Arial"/>
          <w:b/>
          <w:sz w:val="22"/>
          <w:szCs w:val="22"/>
          <w:lang w:val="en-AU"/>
        </w:rPr>
      </w:pPr>
      <w:r w:rsidRPr="00C122CE">
        <w:rPr>
          <w:rFonts w:ascii="Arial" w:eastAsia="Times New Roman" w:hAnsi="Arial" w:cs="Arial"/>
          <w:b/>
          <w:sz w:val="22"/>
          <w:szCs w:val="22"/>
          <w:lang w:val="en-AU"/>
        </w:rPr>
        <w:t>**Please note** Traffic on Plenty Road is extremely busy at all times of the day, so please ensure you allow plenty of time to arrive at your appointment 1</w:t>
      </w:r>
      <w:r w:rsidR="000C2B3C">
        <w:rPr>
          <w:rFonts w:ascii="Arial" w:eastAsia="Times New Roman" w:hAnsi="Arial" w:cs="Arial"/>
          <w:b/>
          <w:sz w:val="22"/>
          <w:szCs w:val="22"/>
          <w:lang w:val="en-AU"/>
        </w:rPr>
        <w:t>0</w:t>
      </w:r>
      <w:r w:rsidRPr="00C122CE">
        <w:rPr>
          <w:rFonts w:ascii="Arial" w:eastAsia="Times New Roman" w:hAnsi="Arial" w:cs="Arial"/>
          <w:b/>
          <w:sz w:val="22"/>
          <w:szCs w:val="22"/>
          <w:lang w:val="en-AU"/>
        </w:rPr>
        <w:t xml:space="preserve"> mins early please.</w:t>
      </w:r>
    </w:p>
    <w:p w14:paraId="7813EDC7"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lang w:val="en-AU"/>
        </w:rPr>
        <w:t xml:space="preserve">CANCELLATIONS </w:t>
      </w:r>
    </w:p>
    <w:p w14:paraId="2F95DC83"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sz w:val="20"/>
          <w:szCs w:val="20"/>
          <w:lang w:val="en-AU"/>
        </w:rPr>
        <w:t xml:space="preserve">Please be aware that if you do not give us 48 hours’ notice of cancellation your deposit will be forfeited. </w:t>
      </w:r>
    </w:p>
    <w:p w14:paraId="37688118" w14:textId="69285C53" w:rsidR="0072426F" w:rsidRDefault="0072426F" w:rsidP="0072426F">
      <w:pPr>
        <w:spacing w:before="100" w:beforeAutospacing="1" w:after="100" w:afterAutospacing="1"/>
        <w:rPr>
          <w:rFonts w:ascii="Arial" w:eastAsia="Times New Roman" w:hAnsi="Arial" w:cs="Arial"/>
          <w:b/>
          <w:bCs/>
          <w:color w:val="E26B07"/>
          <w:sz w:val="22"/>
          <w:szCs w:val="22"/>
          <w:lang w:val="en-AU"/>
        </w:rPr>
      </w:pPr>
      <w:r w:rsidRPr="00A94305">
        <w:rPr>
          <w:rFonts w:ascii="Arial" w:eastAsia="Times New Roman" w:hAnsi="Arial" w:cs="Arial"/>
          <w:b/>
          <w:bCs/>
          <w:color w:val="E26B07"/>
          <w:sz w:val="22"/>
          <w:szCs w:val="22"/>
          <w:lang w:val="en-AU"/>
        </w:rPr>
        <w:t>RIGHT TO REFUSE TREATMENT</w:t>
      </w:r>
    </w:p>
    <w:p w14:paraId="5CAA2CA7"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We reserve the right to refuse treatment for any reason. </w:t>
      </w:r>
    </w:p>
    <w:p w14:paraId="077FE068"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IMPORTANT INFORMATION FOR PREGNANT/ BREASTFEEDING CUSTOMERS </w:t>
      </w:r>
    </w:p>
    <w:p w14:paraId="2002367A" w14:textId="131B907C"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If you are pregnant you will need to provide a medical note from your doctor before you are allowed to be</w:t>
      </w:r>
      <w:r>
        <w:rPr>
          <w:rFonts w:ascii="ArialMT" w:eastAsia="Times New Roman" w:hAnsi="ArialMT" w:cs="Times New Roman"/>
          <w:color w:val="232323"/>
          <w:sz w:val="22"/>
          <w:szCs w:val="22"/>
          <w:lang w:val="en-AU"/>
        </w:rPr>
        <w:t xml:space="preserve"> </w:t>
      </w:r>
      <w:r w:rsidRPr="00A94305">
        <w:rPr>
          <w:rFonts w:ascii="ArialMT" w:eastAsia="Times New Roman" w:hAnsi="ArialMT" w:cs="Times New Roman"/>
          <w:color w:val="232323"/>
          <w:sz w:val="22"/>
          <w:szCs w:val="22"/>
          <w:lang w:val="en-AU"/>
        </w:rPr>
        <w:t>tattooed. Some numbing creams cannot be used during pregnancy and it is important to specify that the numbing ingredients used are Li</w:t>
      </w:r>
      <w:r w:rsidR="00C122CE">
        <w:rPr>
          <w:rFonts w:ascii="ArialMT" w:eastAsia="Times New Roman" w:hAnsi="ArialMT" w:cs="Times New Roman"/>
          <w:color w:val="232323"/>
          <w:sz w:val="22"/>
          <w:szCs w:val="22"/>
          <w:lang w:val="en-AU"/>
        </w:rPr>
        <w:t>gn</w:t>
      </w:r>
      <w:r w:rsidRPr="00A94305">
        <w:rPr>
          <w:rFonts w:ascii="ArialMT" w:eastAsia="Times New Roman" w:hAnsi="ArialMT" w:cs="Times New Roman"/>
          <w:color w:val="232323"/>
          <w:sz w:val="22"/>
          <w:szCs w:val="22"/>
          <w:lang w:val="en-AU"/>
        </w:rPr>
        <w:t xml:space="preserve">ocain </w:t>
      </w:r>
      <w:r w:rsidR="00C122CE">
        <w:rPr>
          <w:rFonts w:ascii="ArialMT" w:eastAsia="Times New Roman" w:hAnsi="ArialMT" w:cs="Times New Roman"/>
          <w:color w:val="232323"/>
          <w:sz w:val="22"/>
          <w:szCs w:val="22"/>
          <w:lang w:val="en-AU"/>
        </w:rPr>
        <w:t>10</w:t>
      </w:r>
      <w:r w:rsidRPr="00A94305">
        <w:rPr>
          <w:rFonts w:ascii="ArialMT" w:eastAsia="Times New Roman" w:hAnsi="ArialMT" w:cs="Times New Roman"/>
          <w:color w:val="232323"/>
          <w:sz w:val="22"/>
          <w:szCs w:val="22"/>
          <w:lang w:val="en-AU"/>
        </w:rPr>
        <w:t xml:space="preserve">% </w:t>
      </w:r>
      <w:r w:rsidR="00C122CE">
        <w:rPr>
          <w:rFonts w:ascii="ArialMT" w:eastAsia="Times New Roman" w:hAnsi="ArialMT" w:cs="Times New Roman"/>
          <w:color w:val="232323"/>
          <w:sz w:val="22"/>
          <w:szCs w:val="22"/>
          <w:lang w:val="en-AU"/>
        </w:rPr>
        <w:t xml:space="preserve">and </w:t>
      </w:r>
      <w:r w:rsidRPr="00A94305">
        <w:rPr>
          <w:rFonts w:ascii="ArialMT" w:eastAsia="Times New Roman" w:hAnsi="ArialMT" w:cs="Times New Roman"/>
          <w:color w:val="232323"/>
          <w:sz w:val="22"/>
          <w:szCs w:val="22"/>
          <w:lang w:val="en-AU"/>
        </w:rPr>
        <w:t>Epinephrine .</w:t>
      </w:r>
      <w:r w:rsidR="00C122CE">
        <w:rPr>
          <w:rFonts w:ascii="ArialMT" w:eastAsia="Times New Roman" w:hAnsi="ArialMT" w:cs="Times New Roman"/>
          <w:color w:val="232323"/>
          <w:sz w:val="22"/>
          <w:szCs w:val="22"/>
          <w:lang w:val="en-AU"/>
        </w:rPr>
        <w:t>0</w:t>
      </w:r>
      <w:r w:rsidRPr="00A94305">
        <w:rPr>
          <w:rFonts w:ascii="ArialMT" w:eastAsia="Times New Roman" w:hAnsi="ArialMT" w:cs="Times New Roman"/>
          <w:color w:val="232323"/>
          <w:sz w:val="22"/>
          <w:szCs w:val="22"/>
          <w:lang w:val="en-AU"/>
        </w:rPr>
        <w:t>5%</w:t>
      </w:r>
    </w:p>
    <w:p w14:paraId="5ECE7203" w14:textId="77777777" w:rsidR="00C122CE"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If you are breastfeeding, you need to be able to pump and dump two feeds straight after the treatment due to anaesthetics in the milk.</w:t>
      </w:r>
    </w:p>
    <w:p w14:paraId="21B3AF5E" w14:textId="30F8D3ED"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*If you suffer from any nervous or anxiety disorders please consider carefully if this is something for you as the process takes a good 6 weeks to be completed and can be an anxious wait as the treatment is not perfected until after healing of the touch</w:t>
      </w:r>
      <w:r>
        <w:rPr>
          <w:rFonts w:ascii="ArialMT" w:eastAsia="Times New Roman" w:hAnsi="ArialMT" w:cs="Times New Roman"/>
          <w:color w:val="232323"/>
          <w:sz w:val="22"/>
          <w:szCs w:val="22"/>
          <w:lang w:val="en-AU"/>
        </w:rPr>
        <w:t xml:space="preserve"> </w:t>
      </w:r>
      <w:r w:rsidRPr="00A94305">
        <w:rPr>
          <w:rFonts w:ascii="ArialMT" w:eastAsia="Times New Roman" w:hAnsi="ArialMT" w:cs="Times New Roman"/>
          <w:color w:val="232323"/>
          <w:sz w:val="22"/>
          <w:szCs w:val="22"/>
          <w:lang w:val="en-AU"/>
        </w:rPr>
        <w:t xml:space="preserve">up. </w:t>
      </w:r>
    </w:p>
    <w:p w14:paraId="3EF4D4FE" w14:textId="1E72E6FD"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There are before and after photos and testimonials from customers on my Facebook page at Distinctive Features Cosmetic Tattoo and Beauty.</w:t>
      </w:r>
    </w:p>
    <w:p w14:paraId="39142C49" w14:textId="03BC7349"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 xml:space="preserve">Feel free to email </w:t>
      </w:r>
      <w:r>
        <w:rPr>
          <w:rFonts w:ascii="ArialMT" w:eastAsia="Times New Roman" w:hAnsi="ArialMT" w:cs="Times New Roman"/>
          <w:color w:val="232323"/>
          <w:sz w:val="22"/>
          <w:szCs w:val="22"/>
          <w:lang w:val="en-AU"/>
        </w:rPr>
        <w:t>the clinic</w:t>
      </w:r>
      <w:r w:rsidRPr="00A94305">
        <w:rPr>
          <w:rFonts w:ascii="ArialMT" w:eastAsia="Times New Roman" w:hAnsi="ArialMT" w:cs="Times New Roman"/>
          <w:color w:val="232323"/>
          <w:sz w:val="22"/>
          <w:szCs w:val="22"/>
          <w:lang w:val="en-AU"/>
        </w:rPr>
        <w:t xml:space="preserve"> at info@</w:t>
      </w:r>
      <w:r>
        <w:rPr>
          <w:rFonts w:ascii="ArialMT" w:eastAsia="Times New Roman" w:hAnsi="ArialMT" w:cs="Times New Roman"/>
          <w:color w:val="232323"/>
          <w:sz w:val="22"/>
          <w:szCs w:val="22"/>
          <w:lang w:val="en-AU"/>
        </w:rPr>
        <w:t>distinctivefeatures</w:t>
      </w:r>
      <w:r w:rsidRPr="00A94305">
        <w:rPr>
          <w:rFonts w:ascii="ArialMT" w:eastAsia="Times New Roman" w:hAnsi="ArialMT" w:cs="Times New Roman"/>
          <w:color w:val="232323"/>
          <w:sz w:val="22"/>
          <w:szCs w:val="22"/>
          <w:lang w:val="en-AU"/>
        </w:rPr>
        <w:t xml:space="preserve">.com.au or telephone </w:t>
      </w:r>
      <w:r>
        <w:rPr>
          <w:rFonts w:ascii="ArialMT" w:eastAsia="Times New Roman" w:hAnsi="ArialMT" w:cs="Times New Roman"/>
          <w:color w:val="232323"/>
          <w:sz w:val="22"/>
          <w:szCs w:val="22"/>
          <w:lang w:val="en-AU"/>
        </w:rPr>
        <w:t>us</w:t>
      </w:r>
      <w:r w:rsidRPr="00A94305">
        <w:rPr>
          <w:rFonts w:ascii="ArialMT" w:eastAsia="Times New Roman" w:hAnsi="ArialMT" w:cs="Times New Roman"/>
          <w:color w:val="232323"/>
          <w:sz w:val="22"/>
          <w:szCs w:val="22"/>
          <w:lang w:val="en-AU"/>
        </w:rPr>
        <w:t xml:space="preserve"> if you have any questions. Our phone number is 0410</w:t>
      </w:r>
      <w:r>
        <w:rPr>
          <w:rFonts w:ascii="ArialMT" w:eastAsia="Times New Roman" w:hAnsi="ArialMT" w:cs="Times New Roman"/>
          <w:color w:val="232323"/>
          <w:sz w:val="22"/>
          <w:szCs w:val="22"/>
          <w:lang w:val="en-AU"/>
        </w:rPr>
        <w:t xml:space="preserve"> </w:t>
      </w:r>
      <w:r w:rsidRPr="00A94305">
        <w:rPr>
          <w:rFonts w:ascii="ArialMT" w:eastAsia="Times New Roman" w:hAnsi="ArialMT" w:cs="Times New Roman"/>
          <w:color w:val="232323"/>
          <w:sz w:val="22"/>
          <w:szCs w:val="22"/>
          <w:lang w:val="en-AU"/>
        </w:rPr>
        <w:t>171</w:t>
      </w:r>
      <w:r>
        <w:rPr>
          <w:rFonts w:ascii="ArialMT" w:eastAsia="Times New Roman" w:hAnsi="ArialMT" w:cs="Times New Roman"/>
          <w:color w:val="232323"/>
          <w:sz w:val="22"/>
          <w:szCs w:val="22"/>
          <w:lang w:val="en-AU"/>
        </w:rPr>
        <w:t xml:space="preserve"> </w:t>
      </w:r>
      <w:r w:rsidRPr="00A94305">
        <w:rPr>
          <w:rFonts w:ascii="ArialMT" w:eastAsia="Times New Roman" w:hAnsi="ArialMT" w:cs="Times New Roman"/>
          <w:color w:val="232323"/>
          <w:sz w:val="22"/>
          <w:szCs w:val="22"/>
          <w:lang w:val="en-AU"/>
        </w:rPr>
        <w:t>438</w:t>
      </w:r>
      <w:r w:rsidR="00B00773">
        <w:rPr>
          <w:rFonts w:ascii="ArialMT" w:eastAsia="Times New Roman" w:hAnsi="ArialMT" w:cs="Times New Roman"/>
          <w:color w:val="232323"/>
          <w:sz w:val="22"/>
          <w:szCs w:val="22"/>
          <w:lang w:val="en-AU"/>
        </w:rPr>
        <w:t>.</w:t>
      </w:r>
    </w:p>
    <w:p w14:paraId="04634135" w14:textId="77777777" w:rsidR="0072426F" w:rsidRPr="00A94305" w:rsidRDefault="0072426F" w:rsidP="0072426F">
      <w:pPr>
        <w:rPr>
          <w:rFonts w:ascii="Times New Roman" w:eastAsia="Times New Roman" w:hAnsi="Times New Roman" w:cs="Times New Roman"/>
          <w:lang w:val="en-AU"/>
        </w:rPr>
      </w:pPr>
    </w:p>
    <w:p w14:paraId="4C6ACE6B" w14:textId="5835B8DF"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p>
    <w:p w14:paraId="629864AE" w14:textId="77777777" w:rsidR="0072426F" w:rsidRDefault="0072426F" w:rsidP="0072426F">
      <w:pPr>
        <w:spacing w:before="100" w:beforeAutospacing="1" w:after="100" w:afterAutospacing="1"/>
        <w:rPr>
          <w:rFonts w:ascii="Arial" w:eastAsia="Times New Roman" w:hAnsi="Arial" w:cs="Arial"/>
          <w:b/>
          <w:bCs/>
          <w:color w:val="E26B07"/>
          <w:sz w:val="22"/>
          <w:szCs w:val="22"/>
          <w:lang w:val="en-AU"/>
        </w:rPr>
      </w:pPr>
    </w:p>
    <w:p w14:paraId="20479EA5"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p>
    <w:p w14:paraId="3EF47A26" w14:textId="77777777" w:rsidR="0072426F" w:rsidRDefault="0072426F" w:rsidP="0072426F"/>
    <w:sectPr w:rsidR="0072426F" w:rsidSect="0072426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6F"/>
    <w:rsid w:val="000A40EC"/>
    <w:rsid w:val="000A6CAC"/>
    <w:rsid w:val="000C2B3C"/>
    <w:rsid w:val="00192D5B"/>
    <w:rsid w:val="001B049A"/>
    <w:rsid w:val="003914D4"/>
    <w:rsid w:val="003F54EA"/>
    <w:rsid w:val="005143FB"/>
    <w:rsid w:val="0072426F"/>
    <w:rsid w:val="008332F8"/>
    <w:rsid w:val="008E7EB9"/>
    <w:rsid w:val="00974DF8"/>
    <w:rsid w:val="009D2CD7"/>
    <w:rsid w:val="00B00773"/>
    <w:rsid w:val="00B8669D"/>
    <w:rsid w:val="00BB6CA5"/>
    <w:rsid w:val="00BD1E01"/>
    <w:rsid w:val="00C122CE"/>
    <w:rsid w:val="00F6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71EF"/>
  <w14:defaultImageDpi w14:val="32767"/>
  <w15:chartTrackingRefBased/>
  <w15:docId w15:val="{BF49FBED-55B8-AD4F-8B99-5280A0C9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4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26F"/>
    <w:rPr>
      <w:color w:val="0563C1" w:themeColor="hyperlink"/>
      <w:u w:val="single"/>
    </w:rPr>
  </w:style>
  <w:style w:type="character" w:styleId="UnresolvedMention">
    <w:name w:val="Unresolved Mention"/>
    <w:basedOn w:val="DefaultParagraphFont"/>
    <w:uiPriority w:val="99"/>
    <w:rsid w:val="00724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istinctivefeatures.com.au/treatment-pri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1E451-CF5C-8140-B3D3-2577B26A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Schembri</dc:creator>
  <cp:keywords/>
  <dc:description/>
  <cp:lastModifiedBy>Georgina Schembri</cp:lastModifiedBy>
  <cp:revision>3</cp:revision>
  <dcterms:created xsi:type="dcterms:W3CDTF">2021-07-29T23:44:00Z</dcterms:created>
  <dcterms:modified xsi:type="dcterms:W3CDTF">2022-02-15T03:38:00Z</dcterms:modified>
</cp:coreProperties>
</file>