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29B" w:rsidRDefault="00D80616">
      <w:pPr>
        <w:rPr>
          <w:lang w:val="en-AU"/>
        </w:rPr>
      </w:pPr>
      <w:r>
        <w:rPr>
          <w:lang w:val="en-AU"/>
        </w:rPr>
        <w:t>MAINTENANCE CLIENT FORM</w:t>
      </w:r>
    </w:p>
    <w:p w:rsidR="00D80616" w:rsidRDefault="00D80616">
      <w:pPr>
        <w:rPr>
          <w:lang w:val="en-AU"/>
        </w:rPr>
      </w:pPr>
    </w:p>
    <w:p w:rsidR="00D80616" w:rsidRDefault="00D80616" w:rsidP="00D8061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Are you taking ANY medications or have taken any in the last 48hours </w:t>
      </w:r>
      <w:proofErr w:type="spellStart"/>
      <w:r>
        <w:rPr>
          <w:lang w:val="en-AU"/>
        </w:rPr>
        <w:t>incl</w:t>
      </w:r>
      <w:proofErr w:type="spellEnd"/>
      <w:r>
        <w:rPr>
          <w:lang w:val="en-AU"/>
        </w:rPr>
        <w:t xml:space="preserve">: oral, prescription and topical creams 9not including contraceptive pill or multi </w:t>
      </w:r>
      <w:proofErr w:type="gramStart"/>
      <w:r>
        <w:rPr>
          <w:lang w:val="en-AU"/>
        </w:rPr>
        <w:t>vitamin)</w:t>
      </w:r>
      <w:proofErr w:type="gramEnd"/>
    </w:p>
    <w:p w:rsidR="00D80616" w:rsidRDefault="00D80616" w:rsidP="00D8061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Have you had any surgery in the last 3 months? Yes/No</w:t>
      </w:r>
    </w:p>
    <w:p w:rsidR="00D80616" w:rsidRDefault="00D80616" w:rsidP="00D80616">
      <w:pPr>
        <w:rPr>
          <w:lang w:val="en-AU"/>
        </w:rPr>
      </w:pPr>
      <w:r>
        <w:rPr>
          <w:lang w:val="en-AU"/>
        </w:rPr>
        <w:t>If yes – please provide details…</w:t>
      </w:r>
    </w:p>
    <w:p w:rsidR="00D80616" w:rsidRDefault="00D80616" w:rsidP="00D80616">
      <w:pPr>
        <w:rPr>
          <w:lang w:val="en-AU"/>
        </w:rPr>
      </w:pPr>
    </w:p>
    <w:p w:rsidR="00D80616" w:rsidRDefault="00D80616" w:rsidP="00D8061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Have you had any injectables </w:t>
      </w:r>
      <w:proofErr w:type="spellStart"/>
      <w:r>
        <w:rPr>
          <w:lang w:val="en-AU"/>
        </w:rPr>
        <w:t>ie</w:t>
      </w:r>
      <w:proofErr w:type="spellEnd"/>
      <w:r>
        <w:rPr>
          <w:lang w:val="en-AU"/>
        </w:rPr>
        <w:t xml:space="preserve">: filler or </w:t>
      </w:r>
      <w:proofErr w:type="spellStart"/>
      <w:r>
        <w:rPr>
          <w:lang w:val="en-AU"/>
        </w:rPr>
        <w:t>botox</w:t>
      </w:r>
      <w:proofErr w:type="spellEnd"/>
      <w:r>
        <w:rPr>
          <w:lang w:val="en-AU"/>
        </w:rPr>
        <w:t xml:space="preserve"> in the last 2 weeks? Yes/No</w:t>
      </w:r>
    </w:p>
    <w:p w:rsidR="00D80616" w:rsidRDefault="00D80616" w:rsidP="00D80616">
      <w:pPr>
        <w:rPr>
          <w:lang w:val="en-AU"/>
        </w:rPr>
      </w:pPr>
      <w:r>
        <w:rPr>
          <w:lang w:val="en-AU"/>
        </w:rPr>
        <w:t>If yes – please provide details</w:t>
      </w:r>
      <w:proofErr w:type="gramStart"/>
      <w:r>
        <w:rPr>
          <w:lang w:val="en-AU"/>
        </w:rPr>
        <w:t>…..</w:t>
      </w:r>
      <w:proofErr w:type="gramEnd"/>
    </w:p>
    <w:p w:rsidR="00D80616" w:rsidRDefault="00D80616" w:rsidP="00D80616">
      <w:pPr>
        <w:rPr>
          <w:lang w:val="en-AU"/>
        </w:rPr>
      </w:pPr>
    </w:p>
    <w:p w:rsidR="00D80616" w:rsidRDefault="00D80616" w:rsidP="00D8061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Please sign that you are aware that if you need to be converted to a powder style brow or combination due to microblading blurring or fading or blending, it is an extra $100 in addition to your maintenance cost. </w:t>
      </w:r>
      <w:proofErr w:type="gramStart"/>
      <w:r>
        <w:rPr>
          <w:lang w:val="en-AU"/>
        </w:rPr>
        <w:t>Signed:_</w:t>
      </w:r>
      <w:proofErr w:type="gramEnd"/>
      <w:r>
        <w:rPr>
          <w:lang w:val="en-AU"/>
        </w:rPr>
        <w:t>_____________________</w:t>
      </w:r>
    </w:p>
    <w:p w:rsidR="00D80616" w:rsidRDefault="00D80616" w:rsidP="00D8061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Any maintenance session 1 year and over may require a 4-6 week touch up and will be at a cost of $100. Signed________________</w:t>
      </w:r>
    </w:p>
    <w:p w:rsidR="00D80616" w:rsidRDefault="00D80616" w:rsidP="00D8061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 have not seen another brow tattooist since the last time I attended Distinctive Features Yes/No</w:t>
      </w:r>
    </w:p>
    <w:p w:rsidR="00D80616" w:rsidRDefault="00D80616" w:rsidP="00D80616">
      <w:pPr>
        <w:rPr>
          <w:lang w:val="en-AU"/>
        </w:rPr>
      </w:pPr>
      <w:r>
        <w:rPr>
          <w:lang w:val="en-AU"/>
        </w:rPr>
        <w:t>If yes, you will be required to pay full price for your brows as a correction will need to be performed. Please call the clinic if this is the case.</w:t>
      </w:r>
      <w:bookmarkStart w:id="0" w:name="_GoBack"/>
      <w:bookmarkEnd w:id="0"/>
    </w:p>
    <w:p w:rsidR="00D80616" w:rsidRDefault="00D80616" w:rsidP="00D80616">
      <w:pPr>
        <w:rPr>
          <w:lang w:val="en-AU"/>
        </w:rPr>
      </w:pPr>
    </w:p>
    <w:p w:rsidR="00D80616" w:rsidRPr="00D80616" w:rsidRDefault="00D80616" w:rsidP="00D80616">
      <w:pPr>
        <w:rPr>
          <w:lang w:val="en-AU"/>
        </w:rPr>
      </w:pPr>
    </w:p>
    <w:sectPr w:rsidR="00D80616" w:rsidRPr="00D80616" w:rsidSect="00BD1E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6BD"/>
    <w:multiLevelType w:val="hybridMultilevel"/>
    <w:tmpl w:val="2B9A3B4A"/>
    <w:lvl w:ilvl="0" w:tplc="7F847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16"/>
    <w:rsid w:val="000A40EC"/>
    <w:rsid w:val="001B049A"/>
    <w:rsid w:val="003F54EA"/>
    <w:rsid w:val="009D2CD7"/>
    <w:rsid w:val="00BB6CA5"/>
    <w:rsid w:val="00BD1E01"/>
    <w:rsid w:val="00D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22ED5"/>
  <w14:defaultImageDpi w14:val="32767"/>
  <w15:chartTrackingRefBased/>
  <w15:docId w15:val="{2975050D-DE09-DB4E-A970-D1FAB3BD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Schembri</dc:creator>
  <cp:keywords/>
  <dc:description/>
  <cp:lastModifiedBy>Georgina Schembri</cp:lastModifiedBy>
  <cp:revision>1</cp:revision>
  <dcterms:created xsi:type="dcterms:W3CDTF">2019-02-15T00:23:00Z</dcterms:created>
  <dcterms:modified xsi:type="dcterms:W3CDTF">2019-02-15T00:31:00Z</dcterms:modified>
</cp:coreProperties>
</file>